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F69" w:rsidRPr="007C399F" w:rsidRDefault="007C399F" w:rsidP="003C6F69">
      <w:pPr>
        <w:spacing w:line="240" w:lineRule="auto"/>
        <w:contextualSpacing/>
        <w:rPr>
          <w:b/>
          <w:u w:val="single"/>
        </w:rPr>
      </w:pPr>
      <w:r w:rsidRPr="007C399F">
        <w:rPr>
          <w:b/>
          <w:u w:val="single"/>
        </w:rPr>
        <w:t>Copperfield Neighborhood Association Board Monthly</w:t>
      </w:r>
      <w:r w:rsidR="003C6F69" w:rsidRPr="007C399F">
        <w:rPr>
          <w:b/>
          <w:u w:val="single"/>
        </w:rPr>
        <w:t xml:space="preserve"> Meeting Minutes</w:t>
      </w:r>
    </w:p>
    <w:p w:rsidR="003C6F69" w:rsidRPr="007C399F" w:rsidRDefault="003C6F69" w:rsidP="003C6F69">
      <w:pPr>
        <w:spacing w:line="240" w:lineRule="auto"/>
        <w:contextualSpacing/>
      </w:pPr>
    </w:p>
    <w:p w:rsidR="003C6F69" w:rsidRPr="007C399F" w:rsidRDefault="003C6F69" w:rsidP="003C6F69">
      <w:pPr>
        <w:spacing w:line="240" w:lineRule="auto"/>
        <w:contextualSpacing/>
      </w:pPr>
      <w:r w:rsidRPr="007C399F">
        <w:t>Date:</w:t>
      </w:r>
      <w:r w:rsidRPr="007C399F">
        <w:tab/>
      </w:r>
      <w:r w:rsidRPr="007C399F">
        <w:tab/>
      </w:r>
      <w:r w:rsidR="007C399F" w:rsidRPr="007C399F">
        <w:t>Tuesday</w:t>
      </w:r>
      <w:r w:rsidRPr="007C399F">
        <w:t>,</w:t>
      </w:r>
      <w:r w:rsidR="007C399F" w:rsidRPr="007C399F">
        <w:t xml:space="preserve"> October 09</w:t>
      </w:r>
      <w:r w:rsidRPr="007C399F">
        <w:t>, 201</w:t>
      </w:r>
      <w:r w:rsidR="00700F41" w:rsidRPr="007C399F">
        <w:t>8</w:t>
      </w:r>
    </w:p>
    <w:p w:rsidR="003C6F69" w:rsidRPr="007C399F" w:rsidRDefault="003C6F69" w:rsidP="003C6F69">
      <w:pPr>
        <w:spacing w:line="240" w:lineRule="auto"/>
        <w:contextualSpacing/>
      </w:pPr>
      <w:r w:rsidRPr="007C399F">
        <w:t>Location:</w:t>
      </w:r>
      <w:r w:rsidRPr="007C399F">
        <w:tab/>
      </w:r>
      <w:r w:rsidR="007C399F" w:rsidRPr="007C399F">
        <w:t>1336 Copper Run Blvd., Lexington, KY</w:t>
      </w:r>
    </w:p>
    <w:p w:rsidR="003C6F69" w:rsidRPr="007C399F" w:rsidRDefault="003C6F69" w:rsidP="003C6F69">
      <w:pPr>
        <w:spacing w:line="240" w:lineRule="auto"/>
        <w:contextualSpacing/>
      </w:pPr>
      <w:r w:rsidRPr="007C399F">
        <w:t>Start:</w:t>
      </w:r>
      <w:r w:rsidRPr="007C399F">
        <w:tab/>
      </w:r>
      <w:r w:rsidRPr="007C399F">
        <w:tab/>
      </w:r>
      <w:r w:rsidR="007C399F" w:rsidRPr="007C399F">
        <w:t>7:04</w:t>
      </w:r>
      <w:r w:rsidRPr="007C399F">
        <w:t xml:space="preserve"> PM EST</w:t>
      </w:r>
    </w:p>
    <w:p w:rsidR="003C6F69" w:rsidRPr="007C399F" w:rsidRDefault="003C6F69" w:rsidP="003C6F69">
      <w:pPr>
        <w:spacing w:line="240" w:lineRule="auto"/>
        <w:contextualSpacing/>
      </w:pPr>
      <w:r w:rsidRPr="007C399F">
        <w:t>End:</w:t>
      </w:r>
      <w:r w:rsidRPr="007C399F">
        <w:tab/>
      </w:r>
      <w:r w:rsidRPr="007C399F">
        <w:tab/>
      </w:r>
      <w:r w:rsidR="007C399F" w:rsidRPr="007C399F">
        <w:t>8:15</w:t>
      </w:r>
      <w:r w:rsidRPr="007C399F">
        <w:t xml:space="preserve"> PM EST</w:t>
      </w:r>
    </w:p>
    <w:p w:rsidR="003C6F69" w:rsidRPr="007C399F" w:rsidRDefault="003C6F69" w:rsidP="003C6F69">
      <w:pPr>
        <w:spacing w:line="240" w:lineRule="auto"/>
        <w:contextualSpacing/>
      </w:pPr>
    </w:p>
    <w:p w:rsidR="003C6F69" w:rsidRPr="007C399F" w:rsidRDefault="003C6F69" w:rsidP="003C6F69">
      <w:pPr>
        <w:spacing w:line="240" w:lineRule="auto"/>
        <w:contextualSpacing/>
        <w:rPr>
          <w:b/>
          <w:u w:val="single"/>
        </w:rPr>
      </w:pPr>
      <w:r w:rsidRPr="007C399F">
        <w:rPr>
          <w:b/>
          <w:u w:val="single"/>
        </w:rPr>
        <w:t>Role Call:</w:t>
      </w:r>
    </w:p>
    <w:p w:rsidR="003C6F69" w:rsidRPr="007C399F" w:rsidRDefault="007C399F" w:rsidP="003C6F69">
      <w:pPr>
        <w:spacing w:line="240" w:lineRule="auto"/>
        <w:contextualSpacing/>
      </w:pPr>
      <w:r w:rsidRPr="007C399F">
        <w:t>C.A. Post</w:t>
      </w:r>
      <w:r w:rsidR="003C6F69" w:rsidRPr="007C399F">
        <w:t>,</w:t>
      </w:r>
      <w:r w:rsidRPr="007C399F">
        <w:t xml:space="preserve"> </w:t>
      </w:r>
      <w:r w:rsidR="003C6F69" w:rsidRPr="007C399F">
        <w:t>President</w:t>
      </w:r>
    </w:p>
    <w:p w:rsidR="003C6F69" w:rsidRPr="007C399F" w:rsidRDefault="007C399F" w:rsidP="003C6F69">
      <w:pPr>
        <w:spacing w:line="240" w:lineRule="auto"/>
        <w:contextualSpacing/>
      </w:pPr>
      <w:r w:rsidRPr="007C399F">
        <w:t>Josh Greeman</w:t>
      </w:r>
      <w:r w:rsidR="003C6F69" w:rsidRPr="007C399F">
        <w:t xml:space="preserve">, </w:t>
      </w:r>
      <w:r w:rsidRPr="007C399F">
        <w:t>Treasurer</w:t>
      </w:r>
    </w:p>
    <w:p w:rsidR="003C6F69" w:rsidRPr="007C399F" w:rsidRDefault="007C399F" w:rsidP="003C6F69">
      <w:pPr>
        <w:spacing w:line="240" w:lineRule="auto"/>
        <w:contextualSpacing/>
      </w:pPr>
      <w:r w:rsidRPr="007C399F">
        <w:t>Warren Anderson</w:t>
      </w:r>
      <w:r w:rsidR="003C6F69" w:rsidRPr="007C399F">
        <w:t xml:space="preserve">, </w:t>
      </w:r>
      <w:r w:rsidRPr="007C399F">
        <w:t>At-Large</w:t>
      </w:r>
    </w:p>
    <w:p w:rsidR="003C6F69" w:rsidRPr="007C399F" w:rsidRDefault="007C399F" w:rsidP="003C6F69">
      <w:pPr>
        <w:spacing w:line="240" w:lineRule="auto"/>
        <w:contextualSpacing/>
      </w:pPr>
      <w:r w:rsidRPr="007C399F">
        <w:t>Buddy Whattenbarger</w:t>
      </w:r>
      <w:r w:rsidR="003C6F69" w:rsidRPr="007C399F">
        <w:t xml:space="preserve">, </w:t>
      </w:r>
      <w:r w:rsidRPr="007C399F">
        <w:t>At-Large</w:t>
      </w:r>
      <w:r w:rsidR="00662E62" w:rsidRPr="007C399F">
        <w:t xml:space="preserve"> </w:t>
      </w:r>
    </w:p>
    <w:p w:rsidR="003C6F69" w:rsidRPr="007C399F" w:rsidRDefault="007C399F" w:rsidP="003C6F69">
      <w:pPr>
        <w:spacing w:line="240" w:lineRule="auto"/>
        <w:contextualSpacing/>
      </w:pPr>
      <w:r w:rsidRPr="007C399F">
        <w:t>Tim Geertz</w:t>
      </w:r>
      <w:r w:rsidR="003C6F69" w:rsidRPr="007C399F">
        <w:t>,</w:t>
      </w:r>
      <w:r w:rsidRPr="007C399F">
        <w:t xml:space="preserve"> Facilities</w:t>
      </w:r>
    </w:p>
    <w:p w:rsidR="003C6F69" w:rsidRDefault="003C6F69" w:rsidP="003C6F69">
      <w:pPr>
        <w:spacing w:line="240" w:lineRule="auto"/>
        <w:contextualSpacing/>
      </w:pPr>
      <w:r w:rsidRPr="007C399F">
        <w:t xml:space="preserve">Clifton Daugherty, </w:t>
      </w:r>
      <w:r w:rsidR="007C399F" w:rsidRPr="007C399F">
        <w:t>Secretary</w:t>
      </w:r>
    </w:p>
    <w:p w:rsidR="007C399F" w:rsidRDefault="007C399F" w:rsidP="003C6F69">
      <w:pPr>
        <w:spacing w:line="240" w:lineRule="auto"/>
        <w:contextualSpacing/>
      </w:pPr>
    </w:p>
    <w:p w:rsidR="007C399F" w:rsidRPr="007C399F" w:rsidRDefault="007C399F" w:rsidP="003C6F69">
      <w:pPr>
        <w:spacing w:line="240" w:lineRule="auto"/>
        <w:contextualSpacing/>
      </w:pPr>
      <w:r w:rsidRPr="007C399F">
        <w:rPr>
          <w:b/>
          <w:u w:val="single"/>
        </w:rPr>
        <w:t>Absent</w:t>
      </w:r>
      <w:r>
        <w:rPr>
          <w:b/>
          <w:u w:val="single"/>
        </w:rPr>
        <w:t xml:space="preserve"> </w:t>
      </w:r>
      <w:r>
        <w:t>- Robin Kelty, Social/At-Large</w:t>
      </w:r>
    </w:p>
    <w:p w:rsidR="003C6F69" w:rsidRPr="007C399F" w:rsidRDefault="003C6F69" w:rsidP="003C6F69">
      <w:pPr>
        <w:spacing w:line="240" w:lineRule="auto"/>
        <w:contextualSpacing/>
        <w:rPr>
          <w:highlight w:val="yellow"/>
        </w:rPr>
      </w:pPr>
    </w:p>
    <w:p w:rsidR="003C6F69" w:rsidRPr="007C399F" w:rsidRDefault="003C6F69" w:rsidP="003C6F69">
      <w:pPr>
        <w:rPr>
          <w:b/>
        </w:rPr>
      </w:pPr>
      <w:r w:rsidRPr="007C399F">
        <w:rPr>
          <w:b/>
        </w:rPr>
        <w:t>Call to Order</w:t>
      </w:r>
    </w:p>
    <w:p w:rsidR="003C6F69" w:rsidRPr="007C399F" w:rsidRDefault="007C399F" w:rsidP="003C6F69">
      <w:pPr>
        <w:jc w:val="both"/>
      </w:pPr>
      <w:r w:rsidRPr="007C399F">
        <w:t xml:space="preserve">C.A </w:t>
      </w:r>
      <w:r w:rsidR="003B3F89" w:rsidRPr="007C399F">
        <w:t>Post called</w:t>
      </w:r>
      <w:r w:rsidR="003C6F69" w:rsidRPr="007C399F">
        <w:t xml:space="preserve"> the meeting to order at </w:t>
      </w:r>
      <w:r w:rsidRPr="007C399F">
        <w:t>7</w:t>
      </w:r>
      <w:r w:rsidR="003C6F69" w:rsidRPr="007C399F">
        <w:t>:0</w:t>
      </w:r>
      <w:r w:rsidRPr="007C399F">
        <w:t>4</w:t>
      </w:r>
      <w:r w:rsidR="003C6F69" w:rsidRPr="007C399F">
        <w:t xml:space="preserve"> p.m. Mr.</w:t>
      </w:r>
      <w:r w:rsidRPr="007C399F">
        <w:t xml:space="preserve"> Post</w:t>
      </w:r>
      <w:r w:rsidR="003C6F69" w:rsidRPr="007C399F">
        <w:t xml:space="preserve"> welcomed ev</w:t>
      </w:r>
      <w:r w:rsidR="00700F41" w:rsidRPr="007C399F">
        <w:t>eryone to the meeting.</w:t>
      </w:r>
      <w:r w:rsidR="00F708DE" w:rsidRPr="007C399F">
        <w:t xml:space="preserve"> </w:t>
      </w:r>
    </w:p>
    <w:p w:rsidR="003C6F69" w:rsidRPr="002C36F5" w:rsidRDefault="003B3F89" w:rsidP="003C6F69">
      <w:pPr>
        <w:jc w:val="both"/>
        <w:rPr>
          <w:b/>
        </w:rPr>
      </w:pPr>
      <w:r w:rsidRPr="002C36F5">
        <w:rPr>
          <w:b/>
        </w:rPr>
        <w:t>1</w:t>
      </w:r>
      <w:r w:rsidR="003C6F69" w:rsidRPr="002C36F5">
        <w:rPr>
          <w:b/>
        </w:rPr>
        <w:t>.</w:t>
      </w:r>
      <w:r w:rsidRPr="002C36F5">
        <w:rPr>
          <w:b/>
        </w:rPr>
        <w:t xml:space="preserve"> Business</w:t>
      </w:r>
      <w:r w:rsidR="00700F41" w:rsidRPr="002C36F5">
        <w:rPr>
          <w:b/>
        </w:rPr>
        <w:t>:</w:t>
      </w:r>
    </w:p>
    <w:p w:rsidR="00700F41" w:rsidRPr="002C36F5" w:rsidRDefault="003B3F89" w:rsidP="003C6F69">
      <w:pPr>
        <w:jc w:val="both"/>
      </w:pPr>
      <w:r w:rsidRPr="002C36F5">
        <w:t>1</w:t>
      </w:r>
      <w:r w:rsidR="00700F41" w:rsidRPr="002C36F5">
        <w:t>.1</w:t>
      </w:r>
      <w:r w:rsidR="002141D2" w:rsidRPr="002C36F5">
        <w:t xml:space="preserve"> </w:t>
      </w:r>
      <w:r w:rsidR="002C36F5" w:rsidRPr="002C36F5">
        <w:t xml:space="preserve">Outstanding </w:t>
      </w:r>
    </w:p>
    <w:p w:rsidR="00662E62" w:rsidRPr="002C36F5" w:rsidRDefault="003B3F89" w:rsidP="003C6F69">
      <w:pPr>
        <w:jc w:val="both"/>
      </w:pPr>
      <w:r w:rsidRPr="002C36F5">
        <w:t xml:space="preserve">Mr. Post updated the board on outstanding business items. Specifically, roof repairs have been completed to the clubhouse; Copper Run survey will be completed in October 2018; the audit of financials is still in process; </w:t>
      </w:r>
      <w:r w:rsidR="002C36F5" w:rsidRPr="002C36F5">
        <w:t xml:space="preserve">and one (1) unpaid lien has been satisfied with three (3) remaining. </w:t>
      </w:r>
    </w:p>
    <w:p w:rsidR="002C36F5" w:rsidRPr="002C36F5" w:rsidRDefault="002C36F5" w:rsidP="003C6F69">
      <w:pPr>
        <w:jc w:val="both"/>
      </w:pPr>
      <w:r w:rsidRPr="002C36F5">
        <w:t>1.2 Bylaw changes</w:t>
      </w:r>
    </w:p>
    <w:p w:rsidR="002C36F5" w:rsidRDefault="002C36F5" w:rsidP="003C6F69">
      <w:pPr>
        <w:jc w:val="both"/>
      </w:pPr>
      <w:r w:rsidRPr="002C36F5">
        <w:t xml:space="preserve">Mr. Post informed the board that the ballots have been counted and the proposed bylaw changes have been approved. The board voted unanimously to certify the results. Mr. Post stated the changes will be recorded and changes will be made official. </w:t>
      </w:r>
    </w:p>
    <w:p w:rsidR="006C7972" w:rsidRDefault="006C7972" w:rsidP="003C6F69">
      <w:pPr>
        <w:jc w:val="both"/>
      </w:pPr>
      <w:r>
        <w:t xml:space="preserve">1.3 Property Management </w:t>
      </w:r>
    </w:p>
    <w:p w:rsidR="006C7972" w:rsidRDefault="006C7972" w:rsidP="003C6F69">
      <w:pPr>
        <w:jc w:val="both"/>
      </w:pPr>
      <w:r>
        <w:t xml:space="preserve">Mr. Post </w:t>
      </w:r>
      <w:r w:rsidR="008A7A1A">
        <w:t>indicated he would like to</w:t>
      </w:r>
      <w:r>
        <w:t xml:space="preserve"> explore the hiring of a property management company to oversee the neighborhood facilities. A discussion was held about the potential benefits of such an agreement. Mr. Post indicated he will obtain multiple bids from property management companies for the board to review at a later date. </w:t>
      </w:r>
    </w:p>
    <w:p w:rsidR="006C7972" w:rsidRPr="006C7972" w:rsidRDefault="006C7972" w:rsidP="003C6F69">
      <w:pPr>
        <w:jc w:val="both"/>
        <w:rPr>
          <w:b/>
        </w:rPr>
      </w:pPr>
      <w:r w:rsidRPr="006C7972">
        <w:rPr>
          <w:b/>
        </w:rPr>
        <w:t>2. Facilities</w:t>
      </w:r>
    </w:p>
    <w:p w:rsidR="002C36F5" w:rsidRPr="00FC4224" w:rsidRDefault="006C7972" w:rsidP="003C6F69">
      <w:pPr>
        <w:jc w:val="both"/>
      </w:pPr>
      <w:r w:rsidRPr="00FC4224">
        <w:t>2.1 Street signs</w:t>
      </w:r>
    </w:p>
    <w:p w:rsidR="006C7972" w:rsidRPr="00FC4224" w:rsidRDefault="006C7972" w:rsidP="003C6F69">
      <w:pPr>
        <w:jc w:val="both"/>
      </w:pPr>
      <w:r w:rsidRPr="00FC4224">
        <w:t xml:space="preserve">Mr. Geertz updated the board on the status of new street signs. Mr. Geertz stated that it appears the neighborhood has been approved for a matching grant to assist in the funding of signs. However, no official confirmation has been </w:t>
      </w:r>
      <w:r w:rsidR="008A7A1A">
        <w:t>received</w:t>
      </w:r>
      <w:r w:rsidRPr="00FC4224">
        <w:t xml:space="preserve"> at this time. Currently, five (5) signs have been scheduled for replacement </w:t>
      </w:r>
      <w:r w:rsidR="00B41875">
        <w:t xml:space="preserve">with work to begin in November and </w:t>
      </w:r>
      <w:r w:rsidRPr="00FC4224">
        <w:t xml:space="preserve">additional </w:t>
      </w:r>
      <w:r w:rsidR="00B41875">
        <w:t xml:space="preserve">signs </w:t>
      </w:r>
      <w:r w:rsidRPr="00FC4224">
        <w:t xml:space="preserve">scheduled for next year. </w:t>
      </w:r>
    </w:p>
    <w:p w:rsidR="006C7972" w:rsidRDefault="006C7972" w:rsidP="003C6F69">
      <w:pPr>
        <w:jc w:val="both"/>
        <w:rPr>
          <w:highlight w:val="yellow"/>
        </w:rPr>
      </w:pPr>
    </w:p>
    <w:p w:rsidR="006C7972" w:rsidRPr="00FC4224" w:rsidRDefault="006C7972" w:rsidP="003C6F69">
      <w:pPr>
        <w:jc w:val="both"/>
      </w:pPr>
      <w:r w:rsidRPr="00FC4224">
        <w:lastRenderedPageBreak/>
        <w:t>2.2 Pool</w:t>
      </w:r>
    </w:p>
    <w:p w:rsidR="006C7972" w:rsidRDefault="006C7972" w:rsidP="003C6F69">
      <w:pPr>
        <w:jc w:val="both"/>
      </w:pPr>
      <w:r w:rsidRPr="00FC4224">
        <w:t xml:space="preserve">Mr. Geertz provided an update on current pool upgrades and/or issues. Deck drains around the main pool as well as the common area are scheduled to be replaced. Work will commence next week and will take approximately 2-3 weeks to complete. </w:t>
      </w:r>
      <w:r w:rsidR="00B41875">
        <w:t xml:space="preserve"> Given the cost, we will not do d</w:t>
      </w:r>
      <w:r w:rsidRPr="00FC4224">
        <w:t>eck drains surrounding the baby pool</w:t>
      </w:r>
      <w:r w:rsidR="00FC4224" w:rsidRPr="00FC4224">
        <w:t>. Additionally, the newly purchased pool cover should be received in the coming weeks. A new lifeguard stand has been purchased but will not be installed until spring of 2019. Outside doors (snack shack and lifeguard room) have been repainted and Mr. Geertz will</w:t>
      </w:r>
      <w:r w:rsidR="00B41875">
        <w:t xml:space="preserve"> look into costs and possible </w:t>
      </w:r>
      <w:r w:rsidR="00FC4224" w:rsidRPr="00FC4224">
        <w:t xml:space="preserve">purchase </w:t>
      </w:r>
      <w:r w:rsidR="00B41875">
        <w:t xml:space="preserve">of </w:t>
      </w:r>
      <w:r w:rsidR="00FC4224" w:rsidRPr="00FC4224">
        <w:t xml:space="preserve">security cameras for the pool. </w:t>
      </w:r>
      <w:r w:rsidR="00B41875">
        <w:t xml:space="preserve"> </w:t>
      </w:r>
      <w:r w:rsidR="00FC4224" w:rsidRPr="00FC4224">
        <w:t xml:space="preserve">Mr. Geertz </w:t>
      </w:r>
      <w:r w:rsidR="00FC4224">
        <w:t>updated the board on</w:t>
      </w:r>
      <w:r w:rsidR="00FC4224" w:rsidRPr="00FC4224">
        <w:t xml:space="preserve"> the</w:t>
      </w:r>
      <w:r w:rsidR="00FC4224">
        <w:t xml:space="preserve"> current disagreement with </w:t>
      </w:r>
      <w:proofErr w:type="spellStart"/>
      <w:r w:rsidR="00FC4224">
        <w:t>RenoS</w:t>
      </w:r>
      <w:r w:rsidR="00FC4224" w:rsidRPr="00FC4224">
        <w:t>ys</w:t>
      </w:r>
      <w:proofErr w:type="spellEnd"/>
      <w:r w:rsidR="00FC4224" w:rsidRPr="00FC4224">
        <w:t xml:space="preserve"> and the amount owed for the pool liner installation. </w:t>
      </w:r>
      <w:r w:rsidR="008A7A1A">
        <w:t>A discussion was held regarding the pool restrooms and the winterization</w:t>
      </w:r>
      <w:bookmarkStart w:id="0" w:name="_GoBack"/>
      <w:bookmarkEnd w:id="0"/>
      <w:r w:rsidR="008A7A1A">
        <w:t xml:space="preserve"> process. </w:t>
      </w:r>
    </w:p>
    <w:p w:rsidR="00FC4224" w:rsidRDefault="00FC4224" w:rsidP="003C6F69">
      <w:pPr>
        <w:jc w:val="both"/>
      </w:pPr>
      <w:r>
        <w:t>2.3 Miscellaneous</w:t>
      </w:r>
    </w:p>
    <w:p w:rsidR="00114503" w:rsidRDefault="00F35646" w:rsidP="003C6F69">
      <w:pPr>
        <w:jc w:val="both"/>
      </w:pPr>
      <w:r>
        <w:t xml:space="preserve">Mr. Geertz stated that the railings to the entrance of the clubhouse have been repainted as well as the railings for the pool diving board. </w:t>
      </w:r>
      <w:r w:rsidR="00114503">
        <w:t>Additionally, it was indicated that</w:t>
      </w:r>
      <w:r w:rsidR="007B13A0">
        <w:t xml:space="preserve"> a</w:t>
      </w:r>
      <w:r w:rsidR="00114503">
        <w:t xml:space="preserve"> tree</w:t>
      </w:r>
      <w:r w:rsidR="007B13A0">
        <w:t xml:space="preserve"> on the clubhouse property has</w:t>
      </w:r>
      <w:r w:rsidR="00114503">
        <w:t xml:space="preserve"> died and will need to be removed. </w:t>
      </w:r>
    </w:p>
    <w:p w:rsidR="00FC4224" w:rsidRDefault="00114503" w:rsidP="003C6F69">
      <w:pPr>
        <w:jc w:val="both"/>
        <w:rPr>
          <w:b/>
        </w:rPr>
      </w:pPr>
      <w:r w:rsidRPr="00114503">
        <w:rPr>
          <w:b/>
        </w:rPr>
        <w:t>3. Financial</w:t>
      </w:r>
      <w:r w:rsidR="00FC4224" w:rsidRPr="00114503">
        <w:rPr>
          <w:b/>
        </w:rPr>
        <w:t xml:space="preserve"> </w:t>
      </w:r>
    </w:p>
    <w:p w:rsidR="00114503" w:rsidRPr="00114503" w:rsidRDefault="00114503" w:rsidP="003C6F69">
      <w:pPr>
        <w:jc w:val="both"/>
      </w:pPr>
      <w:r>
        <w:t>3.1 Basement Remodel</w:t>
      </w:r>
    </w:p>
    <w:p w:rsidR="00114503" w:rsidRDefault="00114503" w:rsidP="003C6F69">
      <w:pPr>
        <w:jc w:val="both"/>
      </w:pPr>
      <w:r>
        <w:t xml:space="preserve">Mr. Greeman provided the board with a proposed budget for the remodel of the clubhouse basement. A discussion was held about the type of flooring to be installed. Mr. Greeman indicated he will obtain price quotes for multiple flooring options to present to the board. The board will also look into the purchase of a display cabinet for the purpose of housing the neighborhood swim team accomplishments. </w:t>
      </w:r>
    </w:p>
    <w:p w:rsidR="00114503" w:rsidRDefault="007B13A0" w:rsidP="003C6F69">
      <w:pPr>
        <w:jc w:val="both"/>
      </w:pPr>
      <w:r>
        <w:t>3.2 Current Financials</w:t>
      </w:r>
    </w:p>
    <w:p w:rsidR="007B13A0" w:rsidRDefault="007B13A0" w:rsidP="003C6F69">
      <w:pPr>
        <w:jc w:val="both"/>
      </w:pPr>
      <w:r>
        <w:t xml:space="preserve">Mr. Greeman presented the current financials (attached). Mr. Greeman highlighted that the neighborhood was reimbursed water fees from the pool. A discussion was held about potential upgrades and/or repairs the board would like to accomplish in 2019. Items prioritized for the 2019 year </w:t>
      </w:r>
      <w:r w:rsidR="0081057F">
        <w:t>are</w:t>
      </w:r>
      <w:r>
        <w:t xml:space="preserve"> street signs, basement remodel, playground fence, tree removal and fascia board repair. </w:t>
      </w:r>
      <w:r w:rsidR="0081057F">
        <w:t xml:space="preserve">The board will look to add additional items depending on costs. </w:t>
      </w:r>
    </w:p>
    <w:p w:rsidR="002F7446" w:rsidRPr="0069129A" w:rsidRDefault="002F7446" w:rsidP="003C6F69">
      <w:pPr>
        <w:jc w:val="both"/>
        <w:rPr>
          <w:b/>
        </w:rPr>
      </w:pPr>
      <w:r w:rsidRPr="0069129A">
        <w:rPr>
          <w:b/>
        </w:rPr>
        <w:t>4. Board Changes</w:t>
      </w:r>
    </w:p>
    <w:p w:rsidR="002F7446" w:rsidRPr="002F7446" w:rsidRDefault="002F7446" w:rsidP="002F7446">
      <w:pPr>
        <w:shd w:val="clear" w:color="auto" w:fill="FFFFFF"/>
        <w:jc w:val="both"/>
        <w:rPr>
          <w:rFonts w:eastAsia="Times New Roman" w:cs="Times New Roman"/>
          <w:highlight w:val="yellow"/>
        </w:rPr>
      </w:pPr>
      <w:r w:rsidRPr="00FF3514">
        <w:rPr>
          <w:rFonts w:eastAsia="Times New Roman" w:cs="Times New Roman"/>
        </w:rPr>
        <w:t xml:space="preserve">Jan </w:t>
      </w:r>
      <w:proofErr w:type="spellStart"/>
      <w:r w:rsidRPr="00FF3514">
        <w:rPr>
          <w:rFonts w:eastAsia="Times New Roman" w:cs="Times New Roman"/>
        </w:rPr>
        <w:t>Carrico</w:t>
      </w:r>
      <w:proofErr w:type="spellEnd"/>
      <w:r w:rsidRPr="00FF3514">
        <w:rPr>
          <w:rFonts w:eastAsia="Times New Roman" w:cs="Times New Roman"/>
        </w:rPr>
        <w:t xml:space="preserve"> resigned from the Board in September, 2018, and has been replaced by Clifton Daugherty. Mr. Daugherty was elected by the Board per 3.9. Warren Anderson announced that he was resigning from the Board at this meeting.  An appeal will be sent out to the CNA requesting if anyone is willing to serve the rest of this year's term in his place.  Both Jan's and Warren' service to the Board and the CNA at large have been deeply appreciated.</w:t>
      </w:r>
    </w:p>
    <w:p w:rsidR="00816D50" w:rsidRPr="007B13A0" w:rsidRDefault="0069129A" w:rsidP="003C6F69">
      <w:pPr>
        <w:jc w:val="both"/>
      </w:pPr>
      <w:r>
        <w:t>5</w:t>
      </w:r>
      <w:r w:rsidR="00816D50" w:rsidRPr="007B13A0">
        <w:t xml:space="preserve">. </w:t>
      </w:r>
      <w:r w:rsidR="00816D50" w:rsidRPr="007B13A0">
        <w:rPr>
          <w:b/>
        </w:rPr>
        <w:t>Q&amp;A:</w:t>
      </w:r>
    </w:p>
    <w:p w:rsidR="00816D50" w:rsidRPr="007B13A0" w:rsidRDefault="00816D50" w:rsidP="003C6F69">
      <w:pPr>
        <w:jc w:val="both"/>
      </w:pPr>
      <w:r w:rsidRPr="007B13A0">
        <w:t xml:space="preserve">No questions were presented. </w:t>
      </w:r>
    </w:p>
    <w:p w:rsidR="00816D50" w:rsidRPr="007B13A0" w:rsidRDefault="0069129A" w:rsidP="003C6F69">
      <w:pPr>
        <w:jc w:val="both"/>
      </w:pPr>
      <w:r>
        <w:t>6</w:t>
      </w:r>
      <w:r w:rsidR="00816D50" w:rsidRPr="007B13A0">
        <w:t xml:space="preserve">. </w:t>
      </w:r>
      <w:r w:rsidR="00816D50" w:rsidRPr="007B13A0">
        <w:rPr>
          <w:b/>
        </w:rPr>
        <w:t>Adjournment:</w:t>
      </w:r>
    </w:p>
    <w:p w:rsidR="008B1300" w:rsidRDefault="00816D50" w:rsidP="00696206">
      <w:pPr>
        <w:jc w:val="both"/>
      </w:pPr>
      <w:r w:rsidRPr="007B13A0">
        <w:t>There being no further business, the meeting was adjourned.</w:t>
      </w:r>
      <w:r>
        <w:t xml:space="preserve"> </w:t>
      </w:r>
    </w:p>
    <w:p w:rsidR="00CE7DCA" w:rsidRDefault="00CE7DCA" w:rsidP="00696206">
      <w:pPr>
        <w:jc w:val="both"/>
      </w:pPr>
    </w:p>
    <w:p w:rsidR="008B1300" w:rsidRDefault="008B1300" w:rsidP="00696206">
      <w:pPr>
        <w:jc w:val="both"/>
      </w:pPr>
    </w:p>
    <w:p w:rsidR="00CE7DCA" w:rsidRDefault="00CE7DCA" w:rsidP="00696206">
      <w:pPr>
        <w:jc w:val="both"/>
      </w:pPr>
      <w:r>
        <w:rPr>
          <w:noProof/>
        </w:rPr>
        <w:drawing>
          <wp:inline distT="0" distB="0" distL="0" distR="0">
            <wp:extent cx="4905375" cy="81629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4905375" cy="8162925"/>
                    </a:xfrm>
                    <a:prstGeom prst="rect">
                      <a:avLst/>
                    </a:prstGeom>
                    <a:noFill/>
                    <a:ln w="9525">
                      <a:noFill/>
                      <a:miter lim="800000"/>
                      <a:headEnd/>
                      <a:tailEnd/>
                    </a:ln>
                  </pic:spPr>
                </pic:pic>
              </a:graphicData>
            </a:graphic>
          </wp:inline>
        </w:drawing>
      </w:r>
    </w:p>
    <w:sectPr w:rsidR="00CE7DCA" w:rsidSect="00B4658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EA3" w:rsidRDefault="00E85EA3" w:rsidP="000109D8">
      <w:pPr>
        <w:spacing w:after="0" w:line="240" w:lineRule="auto"/>
      </w:pPr>
      <w:r>
        <w:separator/>
      </w:r>
    </w:p>
  </w:endnote>
  <w:endnote w:type="continuationSeparator" w:id="0">
    <w:p w:rsidR="00E85EA3" w:rsidRDefault="00E85EA3" w:rsidP="000109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00" w:rsidRDefault="008B13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00" w:rsidRDefault="008B13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00" w:rsidRDefault="008B13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EA3" w:rsidRDefault="00E85EA3" w:rsidP="000109D8">
      <w:pPr>
        <w:spacing w:after="0" w:line="240" w:lineRule="auto"/>
      </w:pPr>
      <w:r>
        <w:separator/>
      </w:r>
    </w:p>
  </w:footnote>
  <w:footnote w:type="continuationSeparator" w:id="0">
    <w:p w:rsidR="00E85EA3" w:rsidRDefault="00E85EA3" w:rsidP="000109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00" w:rsidRDefault="008B13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00" w:rsidRDefault="008B13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00" w:rsidRDefault="008B13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
  <w:rsids>
    <w:rsidRoot w:val="003C6F69"/>
    <w:rsid w:val="00004812"/>
    <w:rsid w:val="000109D8"/>
    <w:rsid w:val="00010D51"/>
    <w:rsid w:val="00114503"/>
    <w:rsid w:val="00132759"/>
    <w:rsid w:val="001C1D78"/>
    <w:rsid w:val="001E7150"/>
    <w:rsid w:val="002141D2"/>
    <w:rsid w:val="00232837"/>
    <w:rsid w:val="002C36F5"/>
    <w:rsid w:val="002F7446"/>
    <w:rsid w:val="00393625"/>
    <w:rsid w:val="003B3F89"/>
    <w:rsid w:val="003C29B8"/>
    <w:rsid w:val="003C6F69"/>
    <w:rsid w:val="0046601A"/>
    <w:rsid w:val="00470B3B"/>
    <w:rsid w:val="004C613B"/>
    <w:rsid w:val="004F3A29"/>
    <w:rsid w:val="0056415B"/>
    <w:rsid w:val="00582BB9"/>
    <w:rsid w:val="005E4039"/>
    <w:rsid w:val="005E654B"/>
    <w:rsid w:val="005F7BD1"/>
    <w:rsid w:val="00601F97"/>
    <w:rsid w:val="00606E53"/>
    <w:rsid w:val="00627EF3"/>
    <w:rsid w:val="00662E62"/>
    <w:rsid w:val="00683082"/>
    <w:rsid w:val="0069129A"/>
    <w:rsid w:val="00696206"/>
    <w:rsid w:val="006A58F8"/>
    <w:rsid w:val="006B38A9"/>
    <w:rsid w:val="006C4C11"/>
    <w:rsid w:val="006C7972"/>
    <w:rsid w:val="00700F41"/>
    <w:rsid w:val="007916B4"/>
    <w:rsid w:val="00795857"/>
    <w:rsid w:val="007B13A0"/>
    <w:rsid w:val="007C04AD"/>
    <w:rsid w:val="007C399F"/>
    <w:rsid w:val="007D30A7"/>
    <w:rsid w:val="007D44A1"/>
    <w:rsid w:val="007E7356"/>
    <w:rsid w:val="00800341"/>
    <w:rsid w:val="0081057F"/>
    <w:rsid w:val="00816D50"/>
    <w:rsid w:val="00851B01"/>
    <w:rsid w:val="00860D8F"/>
    <w:rsid w:val="00897EB6"/>
    <w:rsid w:val="008A7A1A"/>
    <w:rsid w:val="008B1300"/>
    <w:rsid w:val="00995A55"/>
    <w:rsid w:val="00997F9C"/>
    <w:rsid w:val="009C0CFD"/>
    <w:rsid w:val="009C3989"/>
    <w:rsid w:val="009D0051"/>
    <w:rsid w:val="00A031CD"/>
    <w:rsid w:val="00A05012"/>
    <w:rsid w:val="00AD29F2"/>
    <w:rsid w:val="00B35311"/>
    <w:rsid w:val="00B41875"/>
    <w:rsid w:val="00B46589"/>
    <w:rsid w:val="00C126E7"/>
    <w:rsid w:val="00C30E5C"/>
    <w:rsid w:val="00C61066"/>
    <w:rsid w:val="00CE4FF6"/>
    <w:rsid w:val="00CE7DCA"/>
    <w:rsid w:val="00D45C8E"/>
    <w:rsid w:val="00D52C7A"/>
    <w:rsid w:val="00DA5374"/>
    <w:rsid w:val="00DC4B83"/>
    <w:rsid w:val="00E162D8"/>
    <w:rsid w:val="00E6086D"/>
    <w:rsid w:val="00E62C03"/>
    <w:rsid w:val="00E85EA3"/>
    <w:rsid w:val="00EF5983"/>
    <w:rsid w:val="00F35646"/>
    <w:rsid w:val="00F66315"/>
    <w:rsid w:val="00F708DE"/>
    <w:rsid w:val="00FC4224"/>
    <w:rsid w:val="00FF3514"/>
    <w:rsid w:val="00FF6E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09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9D8"/>
  </w:style>
  <w:style w:type="paragraph" w:styleId="Footer">
    <w:name w:val="footer"/>
    <w:basedOn w:val="Normal"/>
    <w:link w:val="FooterChar"/>
    <w:uiPriority w:val="99"/>
    <w:semiHidden/>
    <w:unhideWhenUsed/>
    <w:rsid w:val="000109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09D8"/>
  </w:style>
  <w:style w:type="paragraph" w:styleId="BalloonText">
    <w:name w:val="Balloon Text"/>
    <w:basedOn w:val="Normal"/>
    <w:link w:val="BalloonTextChar"/>
    <w:uiPriority w:val="99"/>
    <w:semiHidden/>
    <w:unhideWhenUsed/>
    <w:rsid w:val="008B1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3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09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9D8"/>
  </w:style>
  <w:style w:type="paragraph" w:styleId="Footer">
    <w:name w:val="footer"/>
    <w:basedOn w:val="Normal"/>
    <w:link w:val="FooterChar"/>
    <w:uiPriority w:val="99"/>
    <w:semiHidden/>
    <w:unhideWhenUsed/>
    <w:rsid w:val="000109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09D8"/>
  </w:style>
  <w:style w:type="paragraph" w:styleId="BalloonText">
    <w:name w:val="Balloon Text"/>
    <w:basedOn w:val="Normal"/>
    <w:link w:val="BalloonTextChar"/>
    <w:uiPriority w:val="99"/>
    <w:semiHidden/>
    <w:unhideWhenUsed/>
    <w:rsid w:val="008B1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3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5909685">
      <w:bodyDiv w:val="1"/>
      <w:marLeft w:val="0"/>
      <w:marRight w:val="0"/>
      <w:marTop w:val="0"/>
      <w:marBottom w:val="0"/>
      <w:divBdr>
        <w:top w:val="none" w:sz="0" w:space="0" w:color="auto"/>
        <w:left w:val="none" w:sz="0" w:space="0" w:color="auto"/>
        <w:bottom w:val="none" w:sz="0" w:space="0" w:color="auto"/>
        <w:right w:val="none" w:sz="0" w:space="0" w:color="auto"/>
      </w:divBdr>
      <w:divsChild>
        <w:div w:id="490486238">
          <w:marLeft w:val="0"/>
          <w:marRight w:val="0"/>
          <w:marTop w:val="0"/>
          <w:marBottom w:val="0"/>
          <w:divBdr>
            <w:top w:val="none" w:sz="0" w:space="0" w:color="auto"/>
            <w:left w:val="none" w:sz="0" w:space="0" w:color="auto"/>
            <w:bottom w:val="none" w:sz="0" w:space="0" w:color="auto"/>
            <w:right w:val="none" w:sz="0" w:space="0" w:color="auto"/>
          </w:divBdr>
        </w:div>
        <w:div w:id="94448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VCPI</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Cdaugherty</dc:creator>
  <cp:lastModifiedBy>Cdaugherty</cp:lastModifiedBy>
  <cp:revision>6</cp:revision>
  <cp:lastPrinted>2018-03-30T19:05:00Z</cp:lastPrinted>
  <dcterms:created xsi:type="dcterms:W3CDTF">2018-10-18T15:13:00Z</dcterms:created>
  <dcterms:modified xsi:type="dcterms:W3CDTF">2018-10-23T18:24:00Z</dcterms:modified>
</cp:coreProperties>
</file>